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评级资料清单</w:t>
      </w:r>
    </w:p>
    <w:p>
      <w:pPr>
        <w:ind w:firstLine="316" w:firstLineChars="150"/>
        <w:jc w:val="center"/>
        <w:rPr>
          <w:b/>
          <w:szCs w:val="21"/>
        </w:rPr>
      </w:pPr>
      <w:r>
        <w:rPr>
          <w:rFonts w:hint="eastAsia"/>
          <w:b/>
          <w:szCs w:val="21"/>
        </w:rPr>
        <w:t>所有材料均需盖上贵单位公章（调查函除外）</w:t>
      </w:r>
    </w:p>
    <w:tbl>
      <w:tblPr>
        <w:tblStyle w:val="5"/>
        <w:tblW w:w="10261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6302"/>
        <w:gridCol w:w="3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tcBorders>
              <w:top w:val="single" w:color="auto" w:sz="12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30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资料名称</w:t>
            </w:r>
          </w:p>
        </w:tc>
        <w:tc>
          <w:tcPr>
            <w:tcW w:w="305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6302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Cs w:val="21"/>
              </w:rPr>
              <w:t>营业执照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、组织机构代码证、税务登记证、开户许可证、贷款卡、工商变更单</w:t>
            </w:r>
          </w:p>
        </w:tc>
        <w:tc>
          <w:tcPr>
            <w:tcW w:w="3058" w:type="dxa"/>
            <w:tcBorders>
              <w:left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需提供分、子公司营业执照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continue"/>
            <w:shd w:val="clear" w:color="auto" w:fill="auto"/>
          </w:tcPr>
          <w:p>
            <w:pPr>
              <w:widowControl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Cs w:val="21"/>
              </w:rPr>
              <w:t>公司简介、章程、</w:t>
            </w:r>
            <w:r>
              <w:rPr>
                <w:rFonts w:hint="eastAsia" w:ascii="楷体_GB2312" w:hAnsi="宋体" w:eastAsia="楷体_GB2312" w:cs="宋体"/>
                <w:b/>
                <w:bCs w:val="0"/>
                <w:color w:val="FF0000"/>
                <w:kern w:val="0"/>
                <w:sz w:val="24"/>
                <w:szCs w:val="24"/>
              </w:rPr>
              <w:t>验资报告（最初及最末）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continue"/>
            <w:shd w:val="clear" w:color="auto" w:fill="auto"/>
          </w:tcPr>
          <w:p>
            <w:pPr>
              <w:widowControl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管理制度清单及制度文本复印件、售后服务制度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continue"/>
            <w:shd w:val="clear" w:color="auto" w:fill="auto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质量、环保、职业健康安全管理体系认证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continue"/>
            <w:shd w:val="clear" w:color="auto" w:fill="auto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股东会、董事会、监事会名单及运行记录材料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如会议签到单、会议记录等运行记录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continue"/>
            <w:shd w:val="clear" w:color="auto" w:fill="auto"/>
          </w:tcPr>
          <w:p>
            <w:pPr>
              <w:widowControl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近三年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研发成果证明材料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专利证书等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continue"/>
            <w:shd w:val="clear" w:color="auto" w:fill="auto"/>
          </w:tcPr>
          <w:p>
            <w:pPr>
              <w:widowControl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产品通过国家强制认证、自愿认证情况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continue"/>
            <w:shd w:val="clear" w:color="auto" w:fill="auto"/>
          </w:tcPr>
          <w:p>
            <w:pPr>
              <w:widowControl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基建任务书和技术文件</w:t>
            </w:r>
          </w:p>
        </w:tc>
        <w:tc>
          <w:tcPr>
            <w:tcW w:w="305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结合表4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continue"/>
            <w:shd w:val="clear" w:color="auto" w:fill="auto"/>
          </w:tcPr>
          <w:p>
            <w:pPr>
              <w:widowControl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</w:rPr>
              <w:t>股权架构图、</w:t>
            </w:r>
          </w:p>
        </w:tc>
        <w:tc>
          <w:tcPr>
            <w:tcW w:w="305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continue"/>
            <w:shd w:val="clear" w:color="auto" w:fill="auto"/>
          </w:tcPr>
          <w:p>
            <w:pPr>
              <w:widowControl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</w:rPr>
              <w:t>自有土地证、房产证（如有）、或租房协议</w:t>
            </w:r>
          </w:p>
        </w:tc>
        <w:tc>
          <w:tcPr>
            <w:tcW w:w="305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人力资源</w:t>
            </w:r>
          </w:p>
        </w:tc>
        <w:tc>
          <w:tcPr>
            <w:tcW w:w="6302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高层管理人员身份证、学历证书、职称证书、工作经历、获奖证书、中层管理人员学历证书、职称证书</w:t>
            </w:r>
          </w:p>
        </w:tc>
        <w:tc>
          <w:tcPr>
            <w:tcW w:w="305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请结合表2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人员社保缴纳名册（</w:t>
            </w:r>
            <w:r>
              <w:rPr>
                <w:rFonts w:hint="eastAsia" w:ascii="宋体" w:hAnsi="宋体" w:cs="宋体"/>
                <w:kern w:val="0"/>
                <w:szCs w:val="21"/>
              </w:rPr>
              <w:t>需社保局盖章）、专业技术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人员名单、中级及以上人员</w:t>
            </w:r>
            <w:r>
              <w:rPr>
                <w:rFonts w:hint="eastAsia"/>
              </w:rPr>
              <w:t>职称证书、注册类人员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注册证书</w:t>
            </w:r>
          </w:p>
        </w:tc>
        <w:tc>
          <w:tcPr>
            <w:tcW w:w="305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请结合表3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财务信息</w:t>
            </w:r>
          </w:p>
        </w:tc>
        <w:tc>
          <w:tcPr>
            <w:tcW w:w="6302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Cs w:val="21"/>
              </w:rPr>
              <w:t>经审计的近三年年度审计报告</w:t>
            </w:r>
          </w:p>
        </w:tc>
        <w:tc>
          <w:tcPr>
            <w:tcW w:w="3058" w:type="dxa"/>
            <w:tcBorders>
              <w:left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近三年研发费用专项审计报告（需事务所盖章）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如年度审计报告中已披露研发费用明细的，无须再提供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自有机械设备清单以及部分设备的购买凭证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请结合12填写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tbl>
            <w:tblPr>
              <w:tblStyle w:val="5"/>
              <w:tblW w:w="9360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70"/>
              <w:gridCol w:w="29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90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本年度最近期限月末财务报表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90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上年年末营业税申报表及相应税票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90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上年年末所得税申报表及相应税票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90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其他相应的财务证明资料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90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近一年的银行对账单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90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近三年及本年度最近月度的往来科目明细账（前五名）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90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当期对外借款明细表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90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当期对外担保明细表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企业基本信用信息报告（详细版）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9360" w:type="dxa"/>
                  <w:gridSpan w:val="2"/>
                  <w:tcBorders>
                    <w:top w:val="single" w:color="auto" w:sz="4" w:space="0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 w:themeColor="text1"/>
                      <w:kern w:val="0"/>
                      <w:sz w:val="24"/>
                      <w:szCs w:val="24"/>
                    </w:rPr>
                    <w:t>还款计划</w:t>
                  </w:r>
                </w:p>
              </w:tc>
            </w:tr>
          </w:tbl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经营业绩</w:t>
            </w:r>
          </w:p>
        </w:tc>
        <w:tc>
          <w:tcPr>
            <w:tcW w:w="6302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近三年所履行的</w:t>
            </w:r>
            <w:r>
              <w:rPr>
                <w:rFonts w:hint="eastAsia" w:ascii="宋体" w:hAnsi="宋体"/>
                <w:szCs w:val="21"/>
              </w:rPr>
              <w:t>合同总表</w:t>
            </w:r>
          </w:p>
        </w:tc>
        <w:tc>
          <w:tcPr>
            <w:tcW w:w="305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请结合8填写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近三年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所参与建设项目的中标通知书、合同、验收文件、客户征询函</w:t>
            </w:r>
          </w:p>
        </w:tc>
        <w:tc>
          <w:tcPr>
            <w:tcW w:w="3058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客户征询函格式另附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近三年所履行的合同复印件、客户调查函（近三年工程总数5%以上，且不少于5份）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客户征询函格式另附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获奖及社会责任履行</w:t>
            </w:r>
          </w:p>
        </w:tc>
        <w:tc>
          <w:tcPr>
            <w:tcW w:w="6302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主要产品及其商标近三年获得或有效期在近三年的名牌产品、驰名商标、著名商标、质量奖等情况</w:t>
            </w:r>
          </w:p>
        </w:tc>
        <w:tc>
          <w:tcPr>
            <w:tcW w:w="305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职工权益保障、参与公益事业、依法纳税等社会贡献表彰证明</w:t>
            </w:r>
          </w:p>
        </w:tc>
        <w:tc>
          <w:tcPr>
            <w:tcW w:w="305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信用监管</w:t>
            </w:r>
          </w:p>
        </w:tc>
        <w:tc>
          <w:tcPr>
            <w:tcW w:w="630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不良信息情况</w:t>
            </w:r>
          </w:p>
        </w:tc>
        <w:tc>
          <w:tcPr>
            <w:tcW w:w="305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案件案件判决书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非所在省(直辖市）内企业需提供注册地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工商、税务、质监、人社、</w:t>
            </w:r>
            <w:r>
              <w:rPr>
                <w:rFonts w:hint="eastAsia"/>
              </w:rPr>
              <w:t>环保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无不良信用记录证明</w:t>
            </w:r>
          </w:p>
        </w:tc>
        <w:tc>
          <w:tcPr>
            <w:tcW w:w="305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企业可提供《企业信用基础信息报告》或提供《企业信用信息书》代替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shd w:val="clear" w:color="auto" w:fill="auto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关联企业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</w:p>
        </w:tc>
        <w:tc>
          <w:tcPr>
            <w:tcW w:w="630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关联企业及关联关系</w:t>
            </w:r>
          </w:p>
        </w:tc>
        <w:tc>
          <w:tcPr>
            <w:tcW w:w="305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关联企业相关信息</w:t>
            </w:r>
          </w:p>
        </w:tc>
      </w:tr>
    </w:tbl>
    <w:p/>
    <w:p>
      <w:pPr>
        <w:jc w:val="center"/>
        <w:outlineLvl w:val="0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评级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申请</w:t>
      </w:r>
      <w:r>
        <w:rPr>
          <w:rFonts w:hint="eastAsia" w:ascii="宋体" w:hAnsi="宋体"/>
          <w:b/>
          <w:bCs/>
          <w:sz w:val="52"/>
          <w:szCs w:val="52"/>
        </w:rPr>
        <w:t>表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一、企业基本情况</w:t>
      </w:r>
    </w:p>
    <w:p>
      <w:pPr>
        <w:rPr>
          <w:rFonts w:ascii="宋体"/>
          <w:szCs w:val="20"/>
        </w:rPr>
      </w:pPr>
      <w:r>
        <w:rPr>
          <w:rFonts w:hint="eastAsia" w:ascii="宋体" w:hAnsi="宋体"/>
          <w:szCs w:val="20"/>
        </w:rPr>
        <w:t>表1.基本情况</w:t>
      </w:r>
    </w:p>
    <w:tbl>
      <w:tblPr>
        <w:tblStyle w:val="5"/>
        <w:tblW w:w="9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51"/>
        <w:gridCol w:w="1608"/>
        <w:gridCol w:w="175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企业名称</w:t>
            </w:r>
          </w:p>
        </w:tc>
        <w:tc>
          <w:tcPr>
            <w:tcW w:w="245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法定代表人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企业住所</w:t>
            </w:r>
          </w:p>
        </w:tc>
        <w:tc>
          <w:tcPr>
            <w:tcW w:w="245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邮政编码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联系电话</w:t>
            </w:r>
          </w:p>
        </w:tc>
        <w:tc>
          <w:tcPr>
            <w:tcW w:w="245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注册资本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经济类型</w:t>
            </w:r>
          </w:p>
        </w:tc>
        <w:tc>
          <w:tcPr>
            <w:tcW w:w="245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成立日期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工商注册号</w:t>
            </w:r>
          </w:p>
        </w:tc>
        <w:tc>
          <w:tcPr>
            <w:tcW w:w="245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组织机构代码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经营范围</w:t>
            </w:r>
          </w:p>
        </w:tc>
        <w:tc>
          <w:tcPr>
            <w:tcW w:w="2451" w:type="dxa"/>
            <w:vMerge w:val="restart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经济行业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51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基本开户行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5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贷款证号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809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51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账号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关联企业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分支机构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企业名称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联系电话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表2.中高管信息</w:t>
      </w:r>
      <w:r>
        <w:rPr>
          <w:rFonts w:hint="eastAsia" w:ascii="宋体" w:hAnsi="宋体"/>
          <w:color w:val="FF0000"/>
        </w:rPr>
        <w:t>（需在社保名单内）</w:t>
      </w:r>
    </w:p>
    <w:tbl>
      <w:tblPr>
        <w:tblStyle w:val="5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438"/>
        <w:gridCol w:w="1074"/>
        <w:gridCol w:w="541"/>
        <w:gridCol w:w="718"/>
        <w:gridCol w:w="1438"/>
        <w:gridCol w:w="54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高管信息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姓名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职务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学历</w:t>
            </w:r>
          </w:p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职称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详细工作经历</w:t>
            </w:r>
          </w:p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（可另附格式）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总经理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副总经理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财务负责人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技术负责人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安全负责人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中层管理人员信息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姓名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职务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学历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职称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入职时间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表3.从业人员情况</w:t>
      </w:r>
      <w:r>
        <w:rPr>
          <w:rFonts w:hint="eastAsia" w:ascii="宋体" w:hAnsi="宋体"/>
          <w:color w:val="FF0000"/>
        </w:rPr>
        <w:t>（需在社保名单内）</w:t>
      </w:r>
    </w:p>
    <w:tbl>
      <w:tblPr>
        <w:tblStyle w:val="5"/>
        <w:tblW w:w="8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51"/>
        <w:gridCol w:w="1212"/>
        <w:gridCol w:w="516"/>
        <w:gridCol w:w="1378"/>
        <w:gridCol w:w="349"/>
        <w:gridCol w:w="1407"/>
        <w:gridCol w:w="321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人力资源情况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在册员工总数</w:t>
            </w:r>
          </w:p>
        </w:tc>
        <w:tc>
          <w:tcPr>
            <w:tcW w:w="5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人员从业年限情况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从业10年以上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从业5-10年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从业3-5年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0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b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从业人员学历情况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本科以上学历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本科学历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专科学历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0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b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从业人员年龄情况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45岁及以上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25-45岁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25岁以下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0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b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从业人员职称情况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高级职称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中级职称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0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b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从业人员任职情况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5年以上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2年-5年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2年以下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0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b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8638" w:type="dxa"/>
            <w:gridSpan w:val="9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  <w:r>
              <w:rPr>
                <w:rFonts w:hint="eastAsia"/>
                <w:b/>
                <w:szCs w:val="21"/>
              </w:rPr>
              <w:t>注册类专业技术人员信息：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939" w:type="dxa"/>
            <w:gridSpan w:val="3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注册类人员请分类注明</w:t>
            </w:r>
            <w:r>
              <w:rPr>
                <w:rFonts w:ascii="黑体" w:hAnsi="宋体" w:eastAsia="黑体"/>
                <w:b/>
              </w:rPr>
              <w:t>:</w:t>
            </w:r>
          </w:p>
        </w:tc>
        <w:tc>
          <w:tcPr>
            <w:tcW w:w="569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</w:rPr>
              <w:t>工程师</w:t>
            </w:r>
            <w:r>
              <w:rPr>
                <w:rFonts w:hint="eastAsia" w:ascii="黑体" w:hAnsi="宋体" w:eastAsia="黑体"/>
                <w:b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b/>
              </w:rPr>
              <w:t>人；其他注册类</w:t>
            </w:r>
            <w:r>
              <w:rPr>
                <w:rFonts w:hint="eastAsia" w:ascii="黑体" w:hAnsi="宋体" w:eastAsia="黑体"/>
                <w:b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b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姓名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职位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执业资格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证书编号</w:t>
            </w: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</w:p>
        </w:tc>
        <w:tc>
          <w:tcPr>
            <w:tcW w:w="1728" w:type="dxa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</w:p>
        </w:tc>
        <w:tc>
          <w:tcPr>
            <w:tcW w:w="1728" w:type="dxa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</w:p>
        </w:tc>
        <w:tc>
          <w:tcPr>
            <w:tcW w:w="1728" w:type="dxa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</w:p>
        </w:tc>
      </w:tr>
    </w:tbl>
    <w:p>
      <w:pPr>
        <w:pStyle w:val="2"/>
        <w:rPr>
          <w:rFonts w:ascii="宋体" w:hAnsi="宋体"/>
          <w:b/>
        </w:rPr>
      </w:pPr>
    </w:p>
    <w:p>
      <w:pPr>
        <w:pStyle w:val="2"/>
        <w:numPr>
          <w:ilvl w:val="0"/>
          <w:numId w:val="1"/>
        </w:numPr>
        <w:rPr>
          <w:rFonts w:ascii="宋体" w:hAnsi="宋体"/>
          <w:b/>
        </w:rPr>
      </w:pPr>
      <w:r>
        <w:rPr>
          <w:rFonts w:hint="eastAsia" w:ascii="宋体" w:hAnsi="宋体"/>
          <w:b/>
        </w:rPr>
        <w:t>经营情况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表4.近三年产值情况</w:t>
      </w:r>
    </w:p>
    <w:tbl>
      <w:tblPr>
        <w:tblStyle w:val="5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201</w:t>
            </w:r>
            <w:r>
              <w:rPr>
                <w:rFonts w:hint="eastAsia" w:ascii="黑体" w:hAnsi="宋体" w:eastAsia="黑体"/>
                <w:b/>
                <w:lang w:val="en-US" w:eastAsia="zh-CN"/>
              </w:rPr>
              <w:t>6</w:t>
            </w:r>
            <w:r>
              <w:rPr>
                <w:rFonts w:hint="eastAsia" w:ascii="黑体" w:hAnsi="宋体" w:eastAsia="黑体"/>
                <w:b/>
              </w:rPr>
              <w:t>年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201</w:t>
            </w:r>
            <w:r>
              <w:rPr>
                <w:rFonts w:hint="eastAsia" w:ascii="黑体" w:hAnsi="宋体" w:eastAsia="黑体"/>
                <w:b/>
                <w:lang w:val="en-US" w:eastAsia="zh-CN"/>
              </w:rPr>
              <w:t>7</w:t>
            </w:r>
            <w:r>
              <w:rPr>
                <w:rFonts w:hint="eastAsia" w:ascii="黑体" w:hAnsi="宋体" w:eastAsia="黑体"/>
                <w:b/>
              </w:rPr>
              <w:t>年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201</w:t>
            </w:r>
            <w:r>
              <w:rPr>
                <w:rFonts w:hint="eastAsia" w:ascii="黑体" w:hAnsi="宋体" w:eastAsia="黑体"/>
                <w:b/>
                <w:lang w:val="en-US" w:eastAsia="zh-CN"/>
              </w:rPr>
              <w:t>8</w:t>
            </w:r>
            <w:r>
              <w:rPr>
                <w:rFonts w:hint="eastAsia" w:ascii="黑体" w:hAnsi="宋体" w:eastAsia="黑体"/>
                <w:b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ascii="黑体" w:hAnsi="宋体" w:eastAsia="黑体"/>
                <w:b/>
              </w:rPr>
              <w:t>实际产能</w:t>
            </w:r>
          </w:p>
        </w:tc>
        <w:tc>
          <w:tcPr>
            <w:tcW w:w="213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3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32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ascii="黑体" w:hAnsi="宋体" w:eastAsia="黑体"/>
                <w:b/>
              </w:rPr>
              <w:t>设计产能</w:t>
            </w:r>
          </w:p>
        </w:tc>
        <w:tc>
          <w:tcPr>
            <w:tcW w:w="213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3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32" w:type="dxa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表5.近三个完整年度业务板块收入明细（可按资质或产品种类划分）</w:t>
      </w:r>
    </w:p>
    <w:tbl>
      <w:tblPr>
        <w:tblStyle w:val="5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190"/>
        <w:gridCol w:w="2191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业务板块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板块收入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占比（%）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宋体"/>
          <w:sz w:val="18"/>
          <w:szCs w:val="18"/>
        </w:rPr>
      </w:pPr>
    </w:p>
    <w:p>
      <w:pPr>
        <w:pStyle w:val="2"/>
        <w:rPr>
          <w:rFonts w:ascii="宋体" w:hAnsi="宋体"/>
          <w:sz w:val="21"/>
          <w:szCs w:val="22"/>
        </w:rPr>
      </w:pPr>
      <w:r>
        <w:rPr>
          <w:rFonts w:hint="eastAsia" w:ascii="宋体" w:hAnsi="宋体"/>
          <w:sz w:val="21"/>
          <w:szCs w:val="22"/>
        </w:rPr>
        <w:t>表6近三个完整年度区域市场收入明细</w:t>
      </w:r>
    </w:p>
    <w:tbl>
      <w:tblPr>
        <w:tblStyle w:val="5"/>
        <w:tblW w:w="85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428" w:type="dxa"/>
            <w:vAlign w:val="center"/>
          </w:tcPr>
          <w:p>
            <w:pPr>
              <w:pStyle w:val="2"/>
              <w:jc w:val="center"/>
              <w:rPr>
                <w:rFonts w:ascii="黑体" w:hAnsi="宋体" w:eastAsia="黑体"/>
                <w:b/>
                <w:sz w:val="21"/>
                <w:szCs w:val="22"/>
              </w:rPr>
            </w:pPr>
            <w:r>
              <w:rPr>
                <w:rFonts w:hint="eastAsia" w:ascii="黑体" w:hAnsi="宋体" w:eastAsia="黑体"/>
                <w:b/>
                <w:sz w:val="21"/>
                <w:szCs w:val="22"/>
              </w:rPr>
              <w:t>业务区域</w:t>
            </w:r>
          </w:p>
        </w:tc>
        <w:tc>
          <w:tcPr>
            <w:tcW w:w="4140" w:type="dxa"/>
            <w:vAlign w:val="center"/>
          </w:tcPr>
          <w:p>
            <w:pPr>
              <w:pStyle w:val="2"/>
              <w:jc w:val="center"/>
              <w:rPr>
                <w:rFonts w:ascii="黑体" w:hAnsi="宋体" w:eastAsia="黑体"/>
                <w:b/>
                <w:sz w:val="21"/>
                <w:szCs w:val="22"/>
              </w:rPr>
            </w:pPr>
            <w:r>
              <w:rPr>
                <w:rFonts w:hint="eastAsia" w:ascii="黑体" w:hAnsi="宋体" w:eastAsia="黑体"/>
                <w:b/>
                <w:sz w:val="21"/>
                <w:szCs w:val="22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428" w:type="dxa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2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428" w:type="dxa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2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2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表7.近三年所有建设项目投标情况</w:t>
      </w:r>
    </w:p>
    <w:tbl>
      <w:tblPr>
        <w:tblStyle w:val="5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21"/>
        <w:gridCol w:w="1201"/>
        <w:gridCol w:w="1199"/>
        <w:gridCol w:w="1199"/>
        <w:gridCol w:w="1433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项目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业主单位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中标时间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中标金额（万元）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开工时间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竣工时间或工程进度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/>
        </w:rPr>
        <w:t>表8.201</w:t>
      </w:r>
      <w:r>
        <w:rPr>
          <w:rFonts w:hint="eastAsia" w:ascii="宋体"/>
          <w:lang w:val="en-US" w:eastAsia="zh-CN"/>
        </w:rPr>
        <w:t>5</w:t>
      </w:r>
      <w:r>
        <w:rPr>
          <w:rFonts w:hint="eastAsia" w:ascii="宋体"/>
        </w:rPr>
        <w:t>年-201</w:t>
      </w:r>
      <w:r>
        <w:rPr>
          <w:rFonts w:hint="eastAsia" w:ascii="宋体"/>
          <w:lang w:val="en-US" w:eastAsia="zh-CN"/>
        </w:rPr>
        <w:t>8</w:t>
      </w:r>
      <w:r>
        <w:rPr>
          <w:rFonts w:hint="eastAsia" w:ascii="宋体"/>
        </w:rPr>
        <w:t>年合同总表</w:t>
      </w:r>
    </w:p>
    <w:tbl>
      <w:tblPr>
        <w:tblStyle w:val="5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309"/>
        <w:gridCol w:w="476"/>
        <w:gridCol w:w="831"/>
        <w:gridCol w:w="693"/>
        <w:gridCol w:w="615"/>
        <w:gridCol w:w="909"/>
        <w:gridCol w:w="397"/>
        <w:gridCol w:w="1127"/>
        <w:gridCol w:w="185"/>
        <w:gridCol w:w="1334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201</w:t>
            </w:r>
            <w:r>
              <w:rPr>
                <w:rFonts w:hint="eastAsia" w:ascii="黑体" w:hAnsi="宋体" w:eastAsia="黑体"/>
                <w:b/>
                <w:lang w:val="en-US" w:eastAsia="zh-CN"/>
              </w:rPr>
              <w:t>5</w:t>
            </w:r>
            <w:r>
              <w:rPr>
                <w:rFonts w:hint="eastAsia" w:ascii="黑体" w:hAnsi="宋体" w:eastAsia="黑体"/>
                <w:b/>
              </w:rPr>
              <w:t>年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201</w:t>
            </w:r>
            <w:r>
              <w:rPr>
                <w:rFonts w:hint="eastAsia" w:ascii="黑体" w:hAnsi="宋体" w:eastAsia="黑体"/>
                <w:b/>
                <w:lang w:val="en-US" w:eastAsia="zh-CN"/>
              </w:rPr>
              <w:t>6</w:t>
            </w:r>
            <w:r>
              <w:rPr>
                <w:rFonts w:hint="eastAsia" w:ascii="黑体" w:hAnsi="宋体" w:eastAsia="黑体"/>
                <w:b/>
              </w:rPr>
              <w:t>年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201</w:t>
            </w:r>
            <w:r>
              <w:rPr>
                <w:rFonts w:hint="eastAsia" w:ascii="黑体" w:hAnsi="宋体" w:eastAsia="黑体"/>
                <w:b/>
                <w:lang w:val="en-US" w:eastAsia="zh-CN"/>
              </w:rPr>
              <w:t>7</w:t>
            </w:r>
            <w:r>
              <w:rPr>
                <w:rFonts w:hint="eastAsia" w:ascii="黑体" w:hAnsi="宋体" w:eastAsia="黑体"/>
                <w:b/>
              </w:rPr>
              <w:t>年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201</w:t>
            </w:r>
            <w:r>
              <w:rPr>
                <w:rFonts w:hint="eastAsia" w:ascii="黑体" w:hAnsi="宋体" w:eastAsia="黑体"/>
                <w:b/>
                <w:lang w:val="en-US" w:eastAsia="zh-CN"/>
              </w:rPr>
              <w:t>8</w:t>
            </w:r>
            <w:r>
              <w:rPr>
                <w:rFonts w:hint="eastAsia" w:ascii="黑体" w:hAnsi="宋体" w:eastAsia="黑体"/>
                <w:b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合同项目数（个）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合同金额（万元）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/>
              </w:rPr>
              <w:t>201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eastAsia" w:ascii="宋体"/>
              </w:rPr>
              <w:t>年合同总表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8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序号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合同名称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客户方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合同金额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签约时间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完成时间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30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93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83" w:hRule="atLeast"/>
        </w:trPr>
        <w:tc>
          <w:tcPr>
            <w:tcW w:w="8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</w:t>
            </w:r>
            <w:r>
              <w:rPr>
                <w:rFonts w:hint="eastAsia" w:ascii="宋体"/>
                <w:lang w:val="en-US" w:eastAsia="zh-CN"/>
              </w:rPr>
              <w:t>6</w:t>
            </w:r>
            <w:r>
              <w:rPr>
                <w:rFonts w:hint="eastAsia" w:ascii="宋体"/>
              </w:rPr>
              <w:t>年合同总表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37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序号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合同名称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客户方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合同金额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签约时间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完成时间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59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59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63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46" w:hRule="atLeast"/>
        </w:trPr>
        <w:tc>
          <w:tcPr>
            <w:tcW w:w="8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</w:t>
            </w:r>
            <w:r>
              <w:rPr>
                <w:rFonts w:hint="eastAsia" w:ascii="宋体"/>
                <w:lang w:val="en-US" w:eastAsia="zh-CN"/>
              </w:rPr>
              <w:t>7</w:t>
            </w:r>
            <w:r>
              <w:rPr>
                <w:rFonts w:hint="eastAsia" w:ascii="宋体"/>
              </w:rPr>
              <w:t>年合同总表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49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序号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合同名称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客户方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合同金额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签约时间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完成时间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98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04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53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46" w:hRule="atLeast"/>
        </w:trPr>
        <w:tc>
          <w:tcPr>
            <w:tcW w:w="8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</w:t>
            </w:r>
            <w:r>
              <w:rPr>
                <w:rFonts w:hint="eastAsia" w:ascii="宋体"/>
                <w:lang w:val="en-US" w:eastAsia="zh-CN"/>
              </w:rPr>
              <w:t>8</w:t>
            </w:r>
            <w:r>
              <w:rPr>
                <w:rFonts w:hint="eastAsia" w:ascii="宋体"/>
              </w:rPr>
              <w:t>年合同总表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89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序号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合同名称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客户方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合同金额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签约时间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完成时间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98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04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04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04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04" w:hRule="atLeast"/>
        </w:trPr>
        <w:tc>
          <w:tcPr>
            <w:tcW w:w="8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进行中合同总表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99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序号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合同名称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客户方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合同金额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签约时间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进度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98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04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04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04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pStyle w:val="2"/>
        <w:rPr>
          <w:rFonts w:ascii="宋体"/>
        </w:rPr>
      </w:pPr>
    </w:p>
    <w:p>
      <w:pPr>
        <w:pStyle w:val="2"/>
        <w:numPr>
          <w:ilvl w:val="0"/>
          <w:numId w:val="1"/>
        </w:numPr>
        <w:rPr>
          <w:rFonts w:ascii="宋体" w:hAnsi="宋体"/>
          <w:b/>
        </w:rPr>
      </w:pPr>
      <w:r>
        <w:rPr>
          <w:rFonts w:hint="eastAsia" w:ascii="宋体" w:hAnsi="宋体"/>
          <w:b/>
        </w:rPr>
        <w:t>银行信贷情况</w:t>
      </w:r>
    </w:p>
    <w:p>
      <w:pPr>
        <w:rPr>
          <w:rFonts w:ascii="宋体"/>
        </w:rPr>
      </w:pPr>
      <w:r>
        <w:rPr>
          <w:rFonts w:hint="eastAsia" w:ascii="宋体"/>
        </w:rPr>
        <w:t>表9.短期借款信息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069"/>
        <w:gridCol w:w="2023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ind w:firstLine="841" w:firstLineChars="399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年份　　　　　　项    目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201</w:t>
            </w:r>
            <w:r>
              <w:rPr>
                <w:rFonts w:hint="eastAsia" w:ascii="黑体" w:hAnsi="宋体" w:eastAsia="黑体"/>
                <w:b/>
                <w:lang w:val="en-US" w:eastAsia="zh-CN"/>
              </w:rPr>
              <w:t>6</w:t>
            </w:r>
            <w:r>
              <w:rPr>
                <w:rFonts w:hint="eastAsia" w:ascii="黑体" w:hAnsi="宋体" w:eastAsia="黑体"/>
                <w:b/>
              </w:rPr>
              <w:t>年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201</w:t>
            </w:r>
            <w:r>
              <w:rPr>
                <w:rFonts w:hint="eastAsia" w:ascii="黑体" w:hAnsi="宋体" w:eastAsia="黑体"/>
                <w:b/>
                <w:lang w:val="en-US" w:eastAsia="zh-CN"/>
              </w:rPr>
              <w:t>7</w:t>
            </w:r>
            <w:r>
              <w:rPr>
                <w:rFonts w:hint="eastAsia" w:ascii="黑体" w:hAnsi="宋体" w:eastAsia="黑体"/>
                <w:b/>
              </w:rPr>
              <w:t>年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201</w:t>
            </w:r>
            <w:r>
              <w:rPr>
                <w:rFonts w:hint="eastAsia" w:ascii="黑体" w:hAnsi="宋体" w:eastAsia="黑体"/>
                <w:b/>
                <w:lang w:val="en-US" w:eastAsia="zh-CN"/>
              </w:rPr>
              <w:t>8</w:t>
            </w:r>
            <w:r>
              <w:rPr>
                <w:rFonts w:hint="eastAsia" w:ascii="黑体" w:hAnsi="宋体" w:eastAsia="黑体"/>
                <w:b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短期借款（万元）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承兑汇票（万元）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保函（万元）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/>
        </w:rPr>
        <w:t>表10.应收账款情况（</w:t>
      </w:r>
      <w:r>
        <w:rPr>
          <w:rFonts w:hint="eastAsia"/>
        </w:rPr>
        <w:t>审计报告附注中体现可不提供）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597"/>
        <w:gridCol w:w="2268"/>
        <w:gridCol w:w="992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账龄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金额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比例%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坏账损失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比例%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1年以内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1-2年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2-3年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三年以上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rPr>
          <w:rFonts w:ascii="宋体"/>
        </w:rPr>
      </w:pPr>
      <w:r>
        <w:rPr>
          <w:rFonts w:hint="eastAsia" w:ascii="宋体"/>
        </w:rPr>
        <w:t>表11.财务费用（</w:t>
      </w:r>
      <w:r>
        <w:rPr>
          <w:rFonts w:hint="eastAsia"/>
        </w:rPr>
        <w:t>审计报告附注中体现可不提供）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86"/>
        <w:gridCol w:w="1578"/>
        <w:gridCol w:w="2235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明细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利息支出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银行手续费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汇兑损失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利息收入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其他费用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rPr>
          <w:rFonts w:ascii="宋体"/>
          <w:color w:val="FF0000"/>
        </w:rPr>
      </w:pPr>
      <w:r>
        <w:rPr>
          <w:rFonts w:hint="eastAsia" w:ascii="宋体"/>
          <w:color w:val="FF0000"/>
        </w:rPr>
        <w:t>表12.大金额自有设备列表（固定资产清单可代替：需提供5-10份机械设备发票复印件）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080"/>
        <w:gridCol w:w="1260"/>
        <w:gridCol w:w="1260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原值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（万元）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净值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（万元）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购买日期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合计：</w:t>
            </w:r>
          </w:p>
        </w:tc>
        <w:tc>
          <w:tcPr>
            <w:tcW w:w="108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pStyle w:val="2"/>
        <w:numPr>
          <w:ilvl w:val="0"/>
          <w:numId w:val="2"/>
        </w:numPr>
        <w:rPr>
          <w:rFonts w:ascii="宋体" w:hAnsi="宋体"/>
          <w:b/>
        </w:rPr>
      </w:pPr>
      <w:r>
        <w:rPr>
          <w:rFonts w:hint="eastAsia" w:ascii="宋体" w:hAnsi="宋体"/>
          <w:b/>
        </w:rPr>
        <w:t>信用情况</w:t>
      </w:r>
    </w:p>
    <w:p>
      <w:pPr>
        <w:widowControl/>
        <w:jc w:val="left"/>
        <w:rPr>
          <w:rFonts w:ascii="宋体" w:hAnsi="宋体"/>
        </w:rPr>
      </w:pPr>
      <w:r>
        <w:rPr>
          <w:rFonts w:hint="eastAsia" w:ascii="宋体" w:hAnsi="宋体"/>
        </w:rPr>
        <w:t>表13.近三年历史等级情况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48"/>
        <w:gridCol w:w="1276"/>
        <w:gridCol w:w="3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序号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报告日期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（包括跟踪报告，须注明）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信用等级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评价机构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4" w:type="dxa"/>
          </w:tcPr>
          <w:p>
            <w:pPr>
              <w:rPr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364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3640" w:type="dxa"/>
          </w:tcPr>
          <w:p>
            <w:pPr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</w:rPr>
      </w:pPr>
    </w:p>
    <w:p>
      <w:pPr>
        <w:spacing w:line="20" w:lineRule="exact"/>
        <w:rPr>
          <w:rFonts w:ascii="宋体" w:hAnsi="宋体"/>
        </w:rPr>
      </w:pPr>
    </w:p>
    <w:p>
      <w:pPr>
        <w:spacing w:line="20" w:lineRule="exact"/>
        <w:rPr>
          <w:rFonts w:ascii="宋体" w:hAnsi="宋体"/>
        </w:rPr>
      </w:pPr>
    </w:p>
    <w:p>
      <w:pPr>
        <w:spacing w:line="20" w:lineRule="exact"/>
        <w:rPr>
          <w:rFonts w:ascii="宋体" w:hAnsi="宋体"/>
        </w:rPr>
      </w:pPr>
    </w:p>
    <w:p>
      <w:pPr>
        <w:spacing w:line="20" w:lineRule="exact"/>
        <w:rPr>
          <w:rFonts w:ascii="宋体" w:hAnsi="宋体"/>
        </w:rPr>
      </w:pPr>
    </w:p>
    <w:p>
      <w:pPr>
        <w:spacing w:line="20" w:lineRule="exact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6B"/>
    <w:multiLevelType w:val="multilevel"/>
    <w:tmpl w:val="0D7B5D6B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41F6927"/>
    <w:multiLevelType w:val="multilevel"/>
    <w:tmpl w:val="241F6927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F71"/>
    <w:rsid w:val="00061248"/>
    <w:rsid w:val="00084734"/>
    <w:rsid w:val="00105EF9"/>
    <w:rsid w:val="00164BB7"/>
    <w:rsid w:val="001D3067"/>
    <w:rsid w:val="00297753"/>
    <w:rsid w:val="002C71E2"/>
    <w:rsid w:val="00433F71"/>
    <w:rsid w:val="005418DC"/>
    <w:rsid w:val="00551540"/>
    <w:rsid w:val="005B1472"/>
    <w:rsid w:val="005E23A9"/>
    <w:rsid w:val="00834C3D"/>
    <w:rsid w:val="00B011DE"/>
    <w:rsid w:val="00B85499"/>
    <w:rsid w:val="00C369A2"/>
    <w:rsid w:val="00CB2485"/>
    <w:rsid w:val="00ED21B5"/>
    <w:rsid w:val="00EE370C"/>
    <w:rsid w:val="00F51DFA"/>
    <w:rsid w:val="0941439E"/>
    <w:rsid w:val="23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="Times New Roman" w:hAnsi="Times New Roman"/>
      <w:sz w:val="24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列出段落1"/>
    <w:basedOn w:val="1"/>
    <w:uiPriority w:val="0"/>
    <w:pPr>
      <w:ind w:firstLine="420" w:firstLineChars="200"/>
    </w:pPr>
  </w:style>
  <w:style w:type="character" w:customStyle="1" w:styleId="10">
    <w:name w:val="正文文本 Char"/>
    <w:basedOn w:val="6"/>
    <w:link w:val="2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正文文本 Char1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415</Words>
  <Characters>2367</Characters>
  <Lines>19</Lines>
  <Paragraphs>5</Paragraphs>
  <TotalTime>22</TotalTime>
  <ScaleCrop>false</ScaleCrop>
  <LinksUpToDate>false</LinksUpToDate>
  <CharactersWithSpaces>2777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2015-09-09T06:37:00Z</dcterms:created>
  <dc:creator>PC</dc:creator>
  <cp:lastModifiedBy>lenovo</cp:lastModifiedBy>
  <dcterms:modified xsi:type="dcterms:W3CDTF">2019-03-18T01:32:02Z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